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5BB1E" w14:textId="7E044139" w:rsidR="004B1CB6" w:rsidRPr="00B357F9" w:rsidRDefault="004B1CB6" w:rsidP="004B1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#143E e-meeting</w:t>
      </w:r>
      <w:r w:rsidRPr="00B357F9">
        <w:rPr>
          <w:b/>
          <w:i/>
          <w:noProof/>
          <w:sz w:val="28"/>
        </w:rPr>
        <w:tab/>
      </w:r>
      <w:r>
        <w:rPr>
          <w:rFonts w:cs="Arial"/>
          <w:b/>
          <w:bCs/>
          <w:i/>
          <w:sz w:val="28"/>
          <w:szCs w:val="28"/>
        </w:rPr>
        <w:t>S2-210</w:t>
      </w:r>
      <w:r w:rsidR="00F62193">
        <w:rPr>
          <w:rFonts w:cs="Arial"/>
          <w:b/>
          <w:bCs/>
          <w:i/>
          <w:sz w:val="28"/>
          <w:szCs w:val="28"/>
        </w:rPr>
        <w:t>0522</w:t>
      </w:r>
      <w:bookmarkStart w:id="0" w:name="_GoBack"/>
      <w:bookmarkEnd w:id="0"/>
    </w:p>
    <w:p w14:paraId="1E06BCFA" w14:textId="63A7280A" w:rsidR="004F1863" w:rsidRPr="003244C5" w:rsidRDefault="004F1863" w:rsidP="004F186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Pr="00927C1B">
        <w:rPr>
          <w:rFonts w:eastAsia="Arial Unicode MS" w:cs="Arial"/>
          <w:bCs/>
        </w:rPr>
        <w:tab/>
      </w:r>
    </w:p>
    <w:p w14:paraId="038C7660" w14:textId="15056CA8" w:rsidR="004F1863" w:rsidRDefault="004F1863" w:rsidP="004F1863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</w:p>
    <w:p w14:paraId="3EA5F327" w14:textId="567863A8" w:rsidR="004F1863" w:rsidRPr="00437448" w:rsidRDefault="004F1863" w:rsidP="004F1863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1430A" w:rsidRPr="003D22E5">
        <w:rPr>
          <w:rFonts w:ascii="Arial" w:hAnsi="Arial" w:cs="Arial"/>
          <w:b/>
        </w:rPr>
        <w:t>Multicast session start/stop/update procedure</w:t>
      </w:r>
    </w:p>
    <w:p w14:paraId="7F6DF46F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8473B4A" w14:textId="77777777" w:rsidR="004F1863" w:rsidRPr="00216C6B" w:rsidRDefault="004F1863" w:rsidP="004F186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8.9.2</w:t>
      </w:r>
    </w:p>
    <w:p w14:paraId="1FBA4E31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F80F92">
        <w:rPr>
          <w:rFonts w:ascii="Arial" w:hAnsi="Arial" w:cs="Arial"/>
          <w:b/>
        </w:rPr>
        <w:t>5MBS / Rel-17</w:t>
      </w:r>
    </w:p>
    <w:p w14:paraId="49566C24" w14:textId="5A245D39" w:rsidR="004F1863" w:rsidRPr="00927C1B" w:rsidRDefault="004F1863" w:rsidP="004F186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document adds </w:t>
      </w:r>
      <w:r w:rsidR="0011430A" w:rsidRPr="00673658">
        <w:rPr>
          <w:rFonts w:ascii="Arial" w:hAnsi="Arial" w:cs="Arial"/>
          <w:i/>
        </w:rPr>
        <w:t>Multicast session start/stop/update procedure</w:t>
      </w:r>
      <w:r w:rsidR="0011430A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 xml:space="preserve"> to the new TS.</w:t>
      </w:r>
    </w:p>
    <w:p w14:paraId="137F7FB7" w14:textId="654D153D" w:rsidR="004F1863" w:rsidRPr="00927C1B" w:rsidRDefault="004F1863" w:rsidP="004F1863">
      <w:pPr>
        <w:pStyle w:val="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209B0764" w14:textId="00AB9F3D" w:rsidR="004F1863" w:rsidRDefault="004F1863" w:rsidP="004F1863">
      <w:pPr>
        <w:jc w:val="both"/>
        <w:rPr>
          <w:lang w:eastAsia="zh-CN"/>
        </w:rPr>
      </w:pPr>
      <w:r w:rsidRPr="004F1863">
        <w:rPr>
          <w:lang w:eastAsia="zh-CN"/>
        </w:rPr>
        <w:t xml:space="preserve">This document adds </w:t>
      </w:r>
      <w:r w:rsidR="0011430A" w:rsidRPr="0011430A">
        <w:rPr>
          <w:lang w:eastAsia="zh-CN"/>
        </w:rPr>
        <w:t>Multicast session start/stop/update procedures</w:t>
      </w:r>
      <w:r w:rsidRPr="004F1863">
        <w:rPr>
          <w:lang w:eastAsia="zh-CN"/>
        </w:rPr>
        <w:t xml:space="preserve"> to the </w:t>
      </w:r>
      <w:r>
        <w:rPr>
          <w:lang w:eastAsia="zh-CN"/>
        </w:rPr>
        <w:t>new TS based on KI#</w:t>
      </w:r>
      <w:r w:rsidR="0011430A">
        <w:rPr>
          <w:lang w:eastAsia="zh-CN"/>
        </w:rPr>
        <w:t>1</w:t>
      </w:r>
      <w:r>
        <w:rPr>
          <w:lang w:eastAsia="zh-CN"/>
        </w:rPr>
        <w:t xml:space="preserve"> conclusion of TR 23.757</w:t>
      </w:r>
      <w:r w:rsidR="00DA76DB">
        <w:rPr>
          <w:lang w:eastAsia="zh-CN"/>
        </w:rPr>
        <w:t xml:space="preserve"> and LS response from RAN2 WG</w:t>
      </w:r>
      <w:r w:rsidRPr="00A81B6B">
        <w:rPr>
          <w:lang w:eastAsia="zh-CN"/>
        </w:rPr>
        <w:t>.</w:t>
      </w:r>
    </w:p>
    <w:p w14:paraId="7D40A443" w14:textId="77777777" w:rsidR="005B61F8" w:rsidRDefault="005B61F8" w:rsidP="004F1863">
      <w:pPr>
        <w:jc w:val="both"/>
        <w:rPr>
          <w:lang w:eastAsia="zh-CN"/>
        </w:rPr>
      </w:pPr>
    </w:p>
    <w:p w14:paraId="6166EC71" w14:textId="5C3FD997" w:rsidR="0011430A" w:rsidRDefault="005B61F8" w:rsidP="004F1863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Above all </w:t>
      </w:r>
      <w:r w:rsidR="0022149C">
        <w:rPr>
          <w:rFonts w:eastAsiaTheme="minorEastAsia"/>
          <w:lang w:eastAsia="ko-KR"/>
        </w:rPr>
        <w:t xml:space="preserve">we need to clarify </w:t>
      </w:r>
      <w:r w:rsidR="0022149C">
        <w:rPr>
          <w:rFonts w:eastAsiaTheme="minorEastAsia" w:hint="eastAsia"/>
          <w:lang w:eastAsia="ko-KR"/>
        </w:rPr>
        <w:t>what the session start/stop/update/activation/de-activation performs</w:t>
      </w:r>
      <w:r w:rsidR="00CC3D86">
        <w:rPr>
          <w:rFonts w:eastAsiaTheme="minorEastAsia"/>
          <w:lang w:eastAsia="ko-KR"/>
        </w:rPr>
        <w:t>:</w:t>
      </w:r>
    </w:p>
    <w:p w14:paraId="4CB5F143" w14:textId="77777777" w:rsidR="00DA76DB" w:rsidRPr="00DA76DB" w:rsidRDefault="00DA76DB" w:rsidP="00DA76DB">
      <w:pPr>
        <w:ind w:leftChars="100" w:left="200"/>
        <w:jc w:val="both"/>
        <w:rPr>
          <w:rFonts w:eastAsiaTheme="minorEastAsia"/>
          <w:lang w:eastAsia="ko-KR"/>
        </w:rPr>
      </w:pPr>
      <w:r w:rsidRPr="00DA76DB">
        <w:rPr>
          <w:rFonts w:eastAsiaTheme="minorEastAsia"/>
          <w:lang w:eastAsia="ko-KR"/>
        </w:rPr>
        <w:t>- Session start: when an MBS session is established and stopped, AF requests a session start to NEF/MBSF or MB-SMF and activate a tunnel to MBSTF/MB-UPF from contents provider. It triggers a session activation to make a tunnel to RAN from MB-UPF.</w:t>
      </w:r>
    </w:p>
    <w:p w14:paraId="7AF58688" w14:textId="77777777" w:rsidR="00DA76DB" w:rsidRPr="00DA76DB" w:rsidRDefault="00DA76DB" w:rsidP="00DA76DB">
      <w:pPr>
        <w:ind w:leftChars="100" w:left="200"/>
        <w:jc w:val="both"/>
        <w:rPr>
          <w:rFonts w:eastAsiaTheme="minorEastAsia"/>
          <w:lang w:eastAsia="ko-KR"/>
        </w:rPr>
      </w:pPr>
      <w:r w:rsidRPr="00DA76DB">
        <w:rPr>
          <w:rFonts w:eastAsiaTheme="minorEastAsia"/>
          <w:lang w:eastAsia="ko-KR"/>
        </w:rPr>
        <w:t>- Session stop: when an MBS session is established and started, AF may request a session stop to NEF/MBSF or MB-SMF. It triggers a session de-activation to release the tunnel to RAN from MB-UPF.</w:t>
      </w:r>
    </w:p>
    <w:p w14:paraId="3836FE87" w14:textId="77777777" w:rsidR="00DA76DB" w:rsidRPr="00DA76DB" w:rsidRDefault="00DA76DB" w:rsidP="00DA76DB">
      <w:pPr>
        <w:ind w:leftChars="100" w:left="200"/>
        <w:jc w:val="both"/>
        <w:rPr>
          <w:rFonts w:eastAsiaTheme="minorEastAsia"/>
          <w:lang w:eastAsia="ko-KR"/>
        </w:rPr>
      </w:pPr>
      <w:r w:rsidRPr="00DA76DB">
        <w:rPr>
          <w:rFonts w:eastAsiaTheme="minorEastAsia"/>
          <w:lang w:eastAsia="ko-KR"/>
        </w:rPr>
        <w:t xml:space="preserve">- Session update: when an MBS session is updated e.g. </w:t>
      </w:r>
      <w:proofErr w:type="spellStart"/>
      <w:r w:rsidRPr="00DA76DB">
        <w:rPr>
          <w:rFonts w:eastAsiaTheme="minorEastAsia"/>
          <w:lang w:eastAsia="ko-KR"/>
        </w:rPr>
        <w:t>QoS</w:t>
      </w:r>
      <w:proofErr w:type="spellEnd"/>
      <w:r w:rsidRPr="00DA76DB">
        <w:rPr>
          <w:rFonts w:eastAsiaTheme="minorEastAsia"/>
          <w:lang w:eastAsia="ko-KR"/>
        </w:rPr>
        <w:t xml:space="preserve"> update etc., AF requests a session update to NEF/MBSF or MB-SMF. It triggers session modification to MB-SMF on the tunnel to RAN from MB-UPF.</w:t>
      </w:r>
    </w:p>
    <w:p w14:paraId="30CF42E8" w14:textId="77777777" w:rsidR="00DA76DB" w:rsidRPr="00DA76DB" w:rsidRDefault="00DA76DB" w:rsidP="00DA76DB">
      <w:pPr>
        <w:ind w:leftChars="100" w:left="200"/>
        <w:jc w:val="both"/>
        <w:rPr>
          <w:rFonts w:eastAsiaTheme="minorEastAsia"/>
          <w:lang w:eastAsia="ko-KR"/>
        </w:rPr>
      </w:pPr>
      <w:r w:rsidRPr="00DA76DB">
        <w:rPr>
          <w:rFonts w:eastAsiaTheme="minorEastAsia"/>
          <w:lang w:eastAsia="ko-KR"/>
        </w:rPr>
        <w:t xml:space="preserve">- Session activation: when an MBS session is established and the shared tunnel to RAN from MB-UPF is released, MB-SMF triggers to activate the tunnel to RAN from MB-UPF. Depending on RAN WG decision, e.g. if UEs </w:t>
      </w:r>
      <w:proofErr w:type="spellStart"/>
      <w:r w:rsidRPr="00DA76DB">
        <w:rPr>
          <w:rFonts w:eastAsiaTheme="minorEastAsia"/>
          <w:lang w:eastAsia="ko-KR"/>
        </w:rPr>
        <w:t>can not</w:t>
      </w:r>
      <w:proofErr w:type="spellEnd"/>
      <w:r w:rsidRPr="00DA76DB">
        <w:rPr>
          <w:rFonts w:eastAsiaTheme="minorEastAsia"/>
          <w:lang w:eastAsia="ko-KR"/>
        </w:rPr>
        <w:t xml:space="preserve"> </w:t>
      </w:r>
      <w:proofErr w:type="spellStart"/>
      <w:r w:rsidRPr="00DA76DB">
        <w:rPr>
          <w:rFonts w:eastAsiaTheme="minorEastAsia"/>
          <w:lang w:eastAsia="ko-KR"/>
        </w:rPr>
        <w:t>receives</w:t>
      </w:r>
      <w:proofErr w:type="spellEnd"/>
      <w:r w:rsidRPr="00DA76DB">
        <w:rPr>
          <w:rFonts w:eastAsiaTheme="minorEastAsia"/>
          <w:lang w:eastAsia="ko-KR"/>
        </w:rPr>
        <w:t xml:space="preserve"> MBS traffic in CM-IDLE state or RRC-INACTIVE state, UEs should be awaken. </w:t>
      </w:r>
    </w:p>
    <w:p w14:paraId="03CA2EEE" w14:textId="2C8A99BB" w:rsidR="0011430A" w:rsidRDefault="00DA76DB" w:rsidP="00DA76DB">
      <w:pPr>
        <w:ind w:leftChars="100" w:left="200"/>
        <w:jc w:val="both"/>
        <w:rPr>
          <w:rFonts w:eastAsia="DengXian"/>
          <w:lang w:eastAsia="zh-CN"/>
        </w:rPr>
      </w:pPr>
      <w:r w:rsidRPr="00DA76DB">
        <w:rPr>
          <w:rFonts w:eastAsiaTheme="minorEastAsia"/>
          <w:lang w:eastAsia="ko-KR"/>
        </w:rPr>
        <w:t>- Session de-activation: when an MBS session is established and the shared tunnel to RAN from MB-UPF is activated, (based on trigger of MB-UPF or NEF/MBSF) for MB-SMF to release the tunnel to RAN from MB-UPF.</w:t>
      </w:r>
    </w:p>
    <w:p w14:paraId="33CACDD8" w14:textId="251109DD" w:rsidR="005B61F8" w:rsidRPr="005B61F8" w:rsidRDefault="00A01B45" w:rsidP="004F1863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Based on the above definition, the </w:t>
      </w:r>
      <w:r w:rsidR="0089318B">
        <w:rPr>
          <w:rFonts w:eastAsiaTheme="minorEastAsia"/>
          <w:lang w:eastAsia="ko-KR"/>
        </w:rPr>
        <w:t xml:space="preserve">high level </w:t>
      </w:r>
      <w:r>
        <w:rPr>
          <w:rFonts w:eastAsiaTheme="minorEastAsia"/>
          <w:lang w:eastAsia="ko-KR"/>
        </w:rPr>
        <w:t xml:space="preserve">procedure </w:t>
      </w:r>
      <w:r w:rsidR="0089318B">
        <w:rPr>
          <w:rFonts w:eastAsiaTheme="minorEastAsia"/>
          <w:lang w:eastAsia="ko-KR"/>
        </w:rPr>
        <w:t>is described and the detail procedures could be added after baseline session management procedure</w:t>
      </w:r>
      <w:r w:rsidR="00CD3D64">
        <w:rPr>
          <w:rFonts w:eastAsiaTheme="minorEastAsia"/>
          <w:lang w:eastAsia="ko-KR"/>
        </w:rPr>
        <w:t>s</w:t>
      </w:r>
      <w:r w:rsidR="00DA76DB">
        <w:rPr>
          <w:rFonts w:eastAsiaTheme="minorEastAsia"/>
          <w:lang w:eastAsia="ko-KR"/>
        </w:rPr>
        <w:t xml:space="preserve"> are settled down</w:t>
      </w:r>
      <w:r>
        <w:rPr>
          <w:rFonts w:eastAsiaTheme="minorEastAsia"/>
          <w:lang w:eastAsia="ko-KR"/>
        </w:rPr>
        <w:t xml:space="preserve">. </w:t>
      </w:r>
    </w:p>
    <w:p w14:paraId="7677472A" w14:textId="77777777" w:rsidR="004F1863" w:rsidRPr="00305F9D" w:rsidRDefault="004F1863" w:rsidP="004F1863">
      <w:pPr>
        <w:pStyle w:val="1"/>
        <w:numPr>
          <w:ilvl w:val="0"/>
          <w:numId w:val="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textAlignment w:val="baseline"/>
      </w:pPr>
      <w:r>
        <w:t>Proposal</w:t>
      </w:r>
    </w:p>
    <w:p w14:paraId="58F20D2B" w14:textId="4C584792" w:rsidR="004F1863" w:rsidRDefault="004F1863" w:rsidP="004F186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725623">
        <w:rPr>
          <w:lang w:eastAsia="zh-CN"/>
        </w:rPr>
        <w:t>in</w:t>
      </w:r>
      <w:r>
        <w:rPr>
          <w:lang w:eastAsia="zh-CN"/>
        </w:rPr>
        <w:t xml:space="preserve"> TS23.247.</w:t>
      </w:r>
    </w:p>
    <w:p w14:paraId="7A4D77D4" w14:textId="77777777" w:rsidR="00C559FA" w:rsidRDefault="00C559FA" w:rsidP="004F1863">
      <w:pPr>
        <w:jc w:val="both"/>
        <w:rPr>
          <w:lang w:eastAsia="zh-CN"/>
        </w:rPr>
      </w:pPr>
    </w:p>
    <w:p w14:paraId="62F788A5" w14:textId="4D420F30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>of 1</w:t>
      </w:r>
      <w:r w:rsidRPr="00C559FA">
        <w:rPr>
          <w:vertAlign w:val="superscript"/>
        </w:rPr>
        <w:t>st</w:t>
      </w:r>
      <w:r>
        <w:t xml:space="preserve"> Change (ALL NEW TEXT)</w:t>
      </w:r>
      <w:r w:rsidRPr="00EF13AD">
        <w:t xml:space="preserve"> * * * * </w:t>
      </w:r>
    </w:p>
    <w:p w14:paraId="57B2FB5D" w14:textId="708086A8" w:rsidR="0011430A" w:rsidRDefault="0011430A" w:rsidP="0011430A">
      <w:pPr>
        <w:pStyle w:val="3"/>
      </w:pPr>
      <w:bookmarkStart w:id="1" w:name="_Toc57450187"/>
      <w:bookmarkStart w:id="2" w:name="_Toc57450591"/>
      <w:r>
        <w:t>7</w:t>
      </w:r>
      <w:r w:rsidRPr="00332FC3">
        <w:t>.</w:t>
      </w:r>
      <w:r>
        <w:t>1</w:t>
      </w:r>
      <w:r w:rsidRPr="00332FC3">
        <w:t>.</w:t>
      </w:r>
      <w:r>
        <w:t>3</w:t>
      </w:r>
      <w:r w:rsidRPr="00332FC3">
        <w:tab/>
      </w:r>
      <w:bookmarkEnd w:id="1"/>
      <w:bookmarkEnd w:id="2"/>
      <w:r>
        <w:t>Multicast session start/stop</w:t>
      </w:r>
      <w:r w:rsidRPr="00FD5F30">
        <w:t>/</w:t>
      </w:r>
      <w:r>
        <w:t>u</w:t>
      </w:r>
      <w:r w:rsidRPr="00FD5F30">
        <w:t xml:space="preserve">pdate </w:t>
      </w:r>
      <w:r w:rsidR="00A01B45">
        <w:rPr>
          <w:rFonts w:hint="eastAsia"/>
          <w:lang w:eastAsia="ko-KR"/>
        </w:rPr>
        <w:t>and activation/de</w:t>
      </w:r>
      <w:r w:rsidR="00A01B45">
        <w:rPr>
          <w:lang w:eastAsia="ko-KR"/>
        </w:rPr>
        <w:t>-</w:t>
      </w:r>
      <w:r w:rsidR="00A01B45">
        <w:rPr>
          <w:rFonts w:hint="eastAsia"/>
          <w:lang w:eastAsia="ko-KR"/>
        </w:rPr>
        <w:t xml:space="preserve">activation </w:t>
      </w:r>
      <w:r w:rsidRPr="00FD5F30">
        <w:t>procedure</w:t>
      </w:r>
    </w:p>
    <w:p w14:paraId="0861FE19" w14:textId="1D1E6D98" w:rsidR="0011430A" w:rsidRDefault="0011430A" w:rsidP="0011430A">
      <w:pPr>
        <w:pStyle w:val="4"/>
        <w:rPr>
          <w:lang w:eastAsia="zh-CN"/>
        </w:rPr>
      </w:pPr>
      <w:r>
        <w:rPr>
          <w:lang w:eastAsia="zh-CN"/>
        </w:rPr>
        <w:t>7.1.3.1</w:t>
      </w:r>
      <w:r>
        <w:rPr>
          <w:lang w:eastAsia="zh-CN"/>
        </w:rPr>
        <w:tab/>
      </w:r>
      <w:r>
        <w:rPr>
          <w:rFonts w:hint="eastAsia"/>
          <w:lang w:eastAsia="zh-CN"/>
        </w:rPr>
        <w:t>G</w:t>
      </w:r>
      <w:r>
        <w:rPr>
          <w:lang w:eastAsia="zh-CN"/>
        </w:rPr>
        <w:t>eneral</w:t>
      </w:r>
    </w:p>
    <w:p w14:paraId="335F1BDD" w14:textId="77777777" w:rsidR="00A01B45" w:rsidRPr="00A01B45" w:rsidRDefault="00A01B45" w:rsidP="00A01B45">
      <w:pPr>
        <w:rPr>
          <w:rFonts w:eastAsia="DengXian"/>
          <w:lang w:eastAsia="zh-CN"/>
        </w:rPr>
      </w:pPr>
    </w:p>
    <w:p w14:paraId="325DBA5B" w14:textId="2734C0DF" w:rsidR="0011430A" w:rsidRDefault="0011430A" w:rsidP="0011430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figure shows the high level view of the multicast session start/stop/update procedure:</w:t>
      </w:r>
    </w:p>
    <w:p w14:paraId="50C31484" w14:textId="4BFE487C" w:rsidR="0011430A" w:rsidRDefault="00231AEB" w:rsidP="00A01B45">
      <w:pPr>
        <w:rPr>
          <w:rFonts w:eastAsia="DengXian"/>
          <w:b/>
        </w:rPr>
      </w:pPr>
      <w:r>
        <w:object w:dxaOrig="12526" w:dyaOrig="4096" w14:anchorId="4F8590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45pt;height:137.4pt" o:ole="">
            <v:imagedata r:id="rId9" o:title=""/>
          </v:shape>
          <o:OLEObject Type="Embed" ProgID="Visio.Drawing.15" ShapeID="_x0000_i1025" DrawAspect="Content" ObjectID="_1675171919" r:id="rId10"/>
        </w:object>
      </w:r>
      <w:r w:rsidR="00A01B45">
        <w:rPr>
          <w:rFonts w:eastAsia="DengXian"/>
          <w:b/>
        </w:rPr>
        <w:br w:type="textWrapping" w:clear="all"/>
      </w:r>
    </w:p>
    <w:p w14:paraId="66F6F586" w14:textId="77777777" w:rsidR="0011430A" w:rsidRPr="0033323A" w:rsidRDefault="0011430A" w:rsidP="0011430A">
      <w:pPr>
        <w:keepLines/>
        <w:spacing w:after="240"/>
        <w:jc w:val="center"/>
        <w:rPr>
          <w:rFonts w:ascii="Arial" w:eastAsia="DengXian" w:hAnsi="Arial"/>
          <w:b/>
        </w:rPr>
      </w:pPr>
      <w:r w:rsidRPr="0033323A">
        <w:rPr>
          <w:rFonts w:ascii="Arial" w:eastAsia="DengXian" w:hAnsi="Arial"/>
          <w:b/>
        </w:rPr>
        <w:t xml:space="preserve">Figure </w:t>
      </w:r>
      <w:r>
        <w:rPr>
          <w:rFonts w:ascii="Arial" w:eastAsia="DengXian" w:hAnsi="Arial"/>
          <w:b/>
        </w:rPr>
        <w:t>7</w:t>
      </w:r>
      <w:r w:rsidRPr="0033323A">
        <w:rPr>
          <w:rFonts w:ascii="Arial" w:eastAsia="DengXian" w:hAnsi="Arial"/>
          <w:b/>
        </w:rPr>
        <w:t>.</w:t>
      </w:r>
      <w:r>
        <w:rPr>
          <w:rFonts w:ascii="Arial" w:eastAsia="DengXian" w:hAnsi="Arial"/>
          <w:b/>
        </w:rPr>
        <w:t>1</w:t>
      </w:r>
      <w:r w:rsidRPr="0033323A">
        <w:rPr>
          <w:rFonts w:ascii="Arial" w:eastAsia="DengXian" w:hAnsi="Arial"/>
          <w:b/>
        </w:rPr>
        <w:t>.</w:t>
      </w:r>
      <w:r>
        <w:rPr>
          <w:rFonts w:ascii="Arial" w:eastAsia="DengXian" w:hAnsi="Arial"/>
          <w:b/>
        </w:rPr>
        <w:t>3.1</w:t>
      </w:r>
      <w:r w:rsidRPr="0033323A">
        <w:rPr>
          <w:rFonts w:ascii="Arial" w:eastAsia="DengXian" w:hAnsi="Arial"/>
          <w:b/>
        </w:rPr>
        <w:t xml:space="preserve">-1: </w:t>
      </w:r>
      <w:r>
        <w:rPr>
          <w:rFonts w:ascii="Arial" w:eastAsia="DengXian" w:hAnsi="Arial"/>
          <w:b/>
        </w:rPr>
        <w:t>High level view of multicast session start/stop/update procedure</w:t>
      </w:r>
    </w:p>
    <w:p w14:paraId="2B361343" w14:textId="73965CD0" w:rsidR="0011430A" w:rsidRDefault="0011430A" w:rsidP="0011430A">
      <w:pPr>
        <w:rPr>
          <w:rFonts w:eastAsia="DengXian"/>
          <w:lang w:eastAsia="ko-KR"/>
        </w:rPr>
      </w:pPr>
      <w:r w:rsidRPr="0033323A">
        <w:rPr>
          <w:rFonts w:eastAsia="DengXian"/>
          <w:lang w:eastAsia="ko-KR"/>
        </w:rPr>
        <w:t xml:space="preserve">The </w:t>
      </w:r>
      <w:r>
        <w:rPr>
          <w:rFonts w:eastAsia="DengXian"/>
          <w:lang w:eastAsia="ko-KR"/>
        </w:rPr>
        <w:t xml:space="preserve">session start operation is triggered by AF, which </w:t>
      </w:r>
      <w:r w:rsidR="004A6C0B">
        <w:t>requests a session start to NEF/MBSF or MB-SMF</w:t>
      </w:r>
      <w:r w:rsidR="004A6C0B" w:rsidRPr="004A6C0B">
        <w:t xml:space="preserve"> </w:t>
      </w:r>
      <w:r w:rsidR="004A6C0B">
        <w:t xml:space="preserve">and activate a tunnel to MBSTF/MB-UPF from contents provider, and may </w:t>
      </w:r>
      <w:r>
        <w:rPr>
          <w:rFonts w:eastAsia="DengXian"/>
          <w:lang w:eastAsia="ko-KR"/>
        </w:rPr>
        <w:t xml:space="preserve">trigger the 5GC </w:t>
      </w:r>
      <w:r w:rsidR="004A6C0B">
        <w:rPr>
          <w:rFonts w:eastAsia="DengXian"/>
          <w:lang w:eastAsia="ko-KR"/>
        </w:rPr>
        <w:t xml:space="preserve">for </w:t>
      </w:r>
      <w:r w:rsidR="004A6C0B">
        <w:t>a session activation to make a tunnel to RAN from MB-UPF</w:t>
      </w:r>
      <w:r w:rsidR="006C3E78">
        <w:t xml:space="preserve"> and to UE(s)</w:t>
      </w:r>
      <w:r>
        <w:rPr>
          <w:rFonts w:eastAsia="DengXian"/>
          <w:lang w:eastAsia="ko-KR"/>
        </w:rPr>
        <w:t>.</w:t>
      </w:r>
    </w:p>
    <w:p w14:paraId="7B7C616E" w14:textId="1C2A57F9" w:rsidR="006C3E78" w:rsidRDefault="0011430A" w:rsidP="006C3E78">
      <w:pPr>
        <w:rPr>
          <w:rFonts w:eastAsia="DengXian"/>
          <w:lang w:eastAsia="ko-KR"/>
        </w:rPr>
      </w:pPr>
      <w:r w:rsidRPr="0033323A">
        <w:rPr>
          <w:rFonts w:eastAsia="DengXian"/>
          <w:lang w:eastAsia="ko-KR"/>
        </w:rPr>
        <w:t xml:space="preserve">The </w:t>
      </w:r>
      <w:r>
        <w:rPr>
          <w:rFonts w:eastAsia="DengXian"/>
          <w:lang w:eastAsia="ko-KR"/>
        </w:rPr>
        <w:t>session stop operation is triggered by AF</w:t>
      </w:r>
      <w:r w:rsidR="004A6C0B">
        <w:rPr>
          <w:rFonts w:eastAsia="DengXian"/>
          <w:lang w:eastAsia="ko-KR"/>
        </w:rPr>
        <w:t>, which requests</w:t>
      </w:r>
      <w:r w:rsidR="004A6C0B">
        <w:t xml:space="preserve"> a session stop to NEF/MBSF or MB-SMF and may trigger a session de-activation to release the tunnel to RAN from MB-UPF</w:t>
      </w:r>
      <w:r w:rsidR="006C3E78" w:rsidRPr="006C3E78">
        <w:t xml:space="preserve"> </w:t>
      </w:r>
      <w:r w:rsidR="006C3E78">
        <w:t>and to UE(s)</w:t>
      </w:r>
      <w:r w:rsidR="006C3E78">
        <w:rPr>
          <w:rFonts w:eastAsia="DengXian"/>
          <w:lang w:eastAsia="ko-KR"/>
        </w:rPr>
        <w:t>.</w:t>
      </w:r>
    </w:p>
    <w:p w14:paraId="5B711B25" w14:textId="71D3B38C" w:rsidR="0011430A" w:rsidRPr="0033323A" w:rsidRDefault="0011430A" w:rsidP="0011430A">
      <w:pPr>
        <w:rPr>
          <w:rFonts w:eastAsia="DengXian"/>
          <w:lang w:eastAsia="ko-KR"/>
        </w:rPr>
      </w:pPr>
      <w:r w:rsidRPr="0033323A">
        <w:rPr>
          <w:rFonts w:eastAsia="DengXian"/>
          <w:lang w:eastAsia="ko-KR"/>
        </w:rPr>
        <w:t xml:space="preserve">The </w:t>
      </w:r>
      <w:r>
        <w:rPr>
          <w:rFonts w:eastAsia="DengXian"/>
          <w:lang w:eastAsia="ko-KR"/>
        </w:rPr>
        <w:t>session update operation is triggered by AF, which</w:t>
      </w:r>
      <w:r w:rsidR="006C3E78" w:rsidRPr="006C3E78">
        <w:t xml:space="preserve"> </w:t>
      </w:r>
      <w:r w:rsidR="006C3E78">
        <w:t>requests a session update to NEF/MBSF or MB-SMF and triggers session modification to MB-SMF on the tunnel to RAN from MB-UPF</w:t>
      </w:r>
      <w:r w:rsidR="0089318B">
        <w:t xml:space="preserve">(e.g. trigger the session modification </w:t>
      </w:r>
      <w:r w:rsidR="006C3E78">
        <w:t xml:space="preserve">to </w:t>
      </w:r>
      <w:r>
        <w:rPr>
          <w:rFonts w:eastAsia="DengXian"/>
          <w:lang w:eastAsia="ko-KR"/>
        </w:rPr>
        <w:t xml:space="preserve">update </w:t>
      </w:r>
      <w:proofErr w:type="spellStart"/>
      <w:r>
        <w:rPr>
          <w:rFonts w:eastAsia="DengXian"/>
          <w:lang w:eastAsia="ko-KR"/>
        </w:rPr>
        <w:t>QoS</w:t>
      </w:r>
      <w:proofErr w:type="spellEnd"/>
      <w:r>
        <w:rPr>
          <w:rFonts w:eastAsia="DengXian"/>
          <w:lang w:eastAsia="ko-KR"/>
        </w:rPr>
        <w:t xml:space="preserve"> parameters for the multicast data transmission resources</w:t>
      </w:r>
      <w:r w:rsidR="0089318B">
        <w:rPr>
          <w:rFonts w:eastAsia="DengXian"/>
          <w:lang w:eastAsia="ko-KR"/>
        </w:rPr>
        <w:t>)</w:t>
      </w:r>
      <w:r>
        <w:rPr>
          <w:rFonts w:eastAsia="DengXian"/>
          <w:lang w:eastAsia="ko-KR"/>
        </w:rPr>
        <w:t>.</w:t>
      </w:r>
    </w:p>
    <w:p w14:paraId="5438ABF6" w14:textId="77777777" w:rsidR="008605E0" w:rsidRDefault="008605E0" w:rsidP="006C3E78">
      <w:pPr>
        <w:rPr>
          <w:rFonts w:eastAsia="DengXian"/>
          <w:lang w:eastAsia="ko-KR"/>
        </w:rPr>
      </w:pPr>
    </w:p>
    <w:p w14:paraId="7679DE20" w14:textId="3C80225D" w:rsidR="006C3E78" w:rsidRDefault="006C3E78" w:rsidP="006C3E78">
      <w:r w:rsidRPr="0033323A">
        <w:rPr>
          <w:rFonts w:eastAsia="DengXian"/>
          <w:lang w:eastAsia="ko-KR"/>
        </w:rPr>
        <w:t xml:space="preserve">The </w:t>
      </w:r>
      <w:r>
        <w:rPr>
          <w:rFonts w:eastAsia="DengXian"/>
          <w:lang w:eastAsia="ko-KR"/>
        </w:rPr>
        <w:t xml:space="preserve">session activation operation is, </w:t>
      </w:r>
      <w:r>
        <w:t xml:space="preserve">when an MBS session is established and the shared tunnel to RAN from MB-UPF is released, MB-SMF triggers the tunnel </w:t>
      </w:r>
      <w:r w:rsidR="00994F31">
        <w:t xml:space="preserve">activation </w:t>
      </w:r>
      <w:r>
        <w:t xml:space="preserve">to RAN from MB-UPF. </w:t>
      </w:r>
    </w:p>
    <w:p w14:paraId="1AB31C22" w14:textId="1CFA7AD5" w:rsidR="00231AEB" w:rsidRDefault="007916C8" w:rsidP="007916C8">
      <w:pPr>
        <w:pStyle w:val="EditorsNote"/>
        <w:ind w:left="1702" w:hanging="1418"/>
      </w:pPr>
      <w:r w:rsidRPr="007916C8">
        <w:rPr>
          <w:rFonts w:eastAsiaTheme="minorEastAsia"/>
        </w:rPr>
        <w:t>Editor’s note</w:t>
      </w:r>
      <w:commentRangeStart w:id="3"/>
      <w:r w:rsidR="00231AEB" w:rsidRPr="007916C8">
        <w:rPr>
          <w:rFonts w:eastAsiaTheme="minorEastAsia"/>
        </w:rPr>
        <w:t xml:space="preserve"> : </w:t>
      </w:r>
      <w:commentRangeEnd w:id="3"/>
      <w:r w:rsidR="00DA76DB" w:rsidRPr="007916C8">
        <w:rPr>
          <w:rFonts w:eastAsiaTheme="minorEastAsia"/>
        </w:rPr>
        <w:commentReference w:id="3"/>
      </w:r>
      <w:r w:rsidR="00DA76DB" w:rsidRPr="007916C8">
        <w:rPr>
          <w:rFonts w:eastAsiaTheme="minorEastAsia"/>
        </w:rPr>
        <w:t xml:space="preserve">per the </w:t>
      </w:r>
      <w:proofErr w:type="spellStart"/>
      <w:r w:rsidR="00DA76DB" w:rsidRPr="007916C8">
        <w:rPr>
          <w:rFonts w:eastAsiaTheme="minorEastAsia"/>
        </w:rPr>
        <w:t>QoS</w:t>
      </w:r>
      <w:proofErr w:type="spellEnd"/>
      <w:r w:rsidR="00DA76DB" w:rsidRPr="007916C8">
        <w:rPr>
          <w:rFonts w:eastAsiaTheme="minorEastAsia"/>
        </w:rPr>
        <w:t xml:space="preserve"> requirements in case to be available in </w:t>
      </w:r>
      <w:r w:rsidR="00DB7FB0">
        <w:rPr>
          <w:rFonts w:eastAsiaTheme="minorEastAsia"/>
        </w:rPr>
        <w:t>C</w:t>
      </w:r>
      <w:r w:rsidR="00DA76DB" w:rsidRPr="007916C8">
        <w:rPr>
          <w:rFonts w:eastAsiaTheme="minorEastAsia"/>
        </w:rPr>
        <w:t>ONNECTED state</w:t>
      </w:r>
      <w:r w:rsidR="00DB7FB0">
        <w:rPr>
          <w:rFonts w:eastAsiaTheme="minorEastAsia"/>
        </w:rPr>
        <w:t xml:space="preserve"> only</w:t>
      </w:r>
      <w:r w:rsidR="00DA76DB" w:rsidRPr="007916C8">
        <w:rPr>
          <w:rFonts w:eastAsiaTheme="minorEastAsia"/>
        </w:rPr>
        <w:t xml:space="preserve">, UEs should be awaken by network. </w:t>
      </w:r>
      <w:r w:rsidR="00705BBA" w:rsidRPr="007916C8">
        <w:rPr>
          <w:rFonts w:eastAsiaTheme="minorEastAsia"/>
        </w:rPr>
        <w:t xml:space="preserve">When and </w:t>
      </w:r>
      <w:r w:rsidR="00DA76DB" w:rsidRPr="007916C8">
        <w:rPr>
          <w:rFonts w:eastAsiaTheme="minorEastAsia"/>
        </w:rPr>
        <w:t xml:space="preserve">How to awake </w:t>
      </w:r>
      <w:r w:rsidRPr="007916C8">
        <w:rPr>
          <w:rFonts w:eastAsiaTheme="minorEastAsia"/>
        </w:rPr>
        <w:t xml:space="preserve">should be </w:t>
      </w:r>
      <w:r>
        <w:rPr>
          <w:rFonts w:eastAsiaTheme="minorEastAsia"/>
        </w:rPr>
        <w:t>updated</w:t>
      </w:r>
      <w:r w:rsidRPr="007916C8">
        <w:rPr>
          <w:rFonts w:eastAsiaTheme="minorEastAsia"/>
        </w:rPr>
        <w:t xml:space="preserve"> per</w:t>
      </w:r>
      <w:r w:rsidR="00DA76DB" w:rsidRPr="007916C8">
        <w:rPr>
          <w:rFonts w:eastAsiaTheme="minorEastAsia"/>
        </w:rPr>
        <w:t xml:space="preserve"> RAN2 WG</w:t>
      </w:r>
      <w:r w:rsidRPr="007916C8">
        <w:rPr>
          <w:rFonts w:eastAsiaTheme="minorEastAsia"/>
        </w:rPr>
        <w:t xml:space="preserve"> decision</w:t>
      </w:r>
      <w:r w:rsidR="00DA76DB" w:rsidRPr="007916C8">
        <w:rPr>
          <w:rFonts w:eastAsiaTheme="minorEastAsia"/>
        </w:rPr>
        <w:t>.</w:t>
      </w:r>
      <w:r w:rsidR="00DA76DB">
        <w:t xml:space="preserve">  </w:t>
      </w:r>
    </w:p>
    <w:p w14:paraId="0F4D8726" w14:textId="37672463" w:rsidR="006C3E78" w:rsidRDefault="006C3E78" w:rsidP="006C3E78">
      <w:pPr>
        <w:rPr>
          <w:rFonts w:eastAsia="DengXian"/>
          <w:lang w:eastAsia="ko-KR"/>
        </w:rPr>
      </w:pPr>
      <w:r w:rsidRPr="0033323A">
        <w:rPr>
          <w:rFonts w:eastAsia="DengXian"/>
          <w:lang w:eastAsia="ko-KR"/>
        </w:rPr>
        <w:t xml:space="preserve">The </w:t>
      </w:r>
      <w:r>
        <w:rPr>
          <w:rFonts w:eastAsia="DengXian"/>
          <w:lang w:eastAsia="ko-KR"/>
        </w:rPr>
        <w:t xml:space="preserve">session de-activation operation is, </w:t>
      </w:r>
      <w:r>
        <w:t xml:space="preserve">when an MBS session is established and the shared tunnel to RAN from MB-UPF is activated, MB-UPF triggers for MB-SMF to release </w:t>
      </w:r>
      <w:r w:rsidR="004C021F">
        <w:t xml:space="preserve">the </w:t>
      </w:r>
      <w:r>
        <w:t xml:space="preserve">tunnel </w:t>
      </w:r>
      <w:r w:rsidR="004C021F">
        <w:t>to</w:t>
      </w:r>
      <w:r>
        <w:t xml:space="preserve"> RAN </w:t>
      </w:r>
      <w:r w:rsidR="004C021F">
        <w:t xml:space="preserve">from </w:t>
      </w:r>
      <w:r>
        <w:t>MB-UPF</w:t>
      </w:r>
      <w:r w:rsidR="0089318B">
        <w:t>.</w:t>
      </w:r>
      <w:r>
        <w:rPr>
          <w:rFonts w:eastAsia="DengXian"/>
          <w:lang w:eastAsia="ko-KR"/>
        </w:rPr>
        <w:t xml:space="preserve"> </w:t>
      </w:r>
    </w:p>
    <w:p w14:paraId="44D2ED66" w14:textId="619BF732" w:rsidR="008605E0" w:rsidRDefault="008605E0" w:rsidP="008605E0">
      <w:pPr>
        <w:rPr>
          <w:rFonts w:eastAsia="DengXian"/>
          <w:lang w:eastAsia="ko-KR"/>
        </w:rPr>
      </w:pPr>
      <w:r w:rsidRPr="0033323A">
        <w:rPr>
          <w:rFonts w:eastAsia="DengXian"/>
          <w:lang w:eastAsia="ko-KR"/>
        </w:rPr>
        <w:t xml:space="preserve">The </w:t>
      </w:r>
      <w:r>
        <w:rPr>
          <w:rFonts w:eastAsia="DengXian"/>
          <w:lang w:eastAsia="ko-KR"/>
        </w:rPr>
        <w:t xml:space="preserve">session modification operation is, </w:t>
      </w:r>
      <w:r>
        <w:t>when an MBS session is established and the shared tunnel to RAN from MB-UPF is activated, based on trigger from MB-UPF or NEF/MBSF, MB-SMF to update the tunnel to RAN from MB-UPF</w:t>
      </w:r>
      <w:r w:rsidR="0089318B">
        <w:t>.</w:t>
      </w:r>
      <w:r>
        <w:rPr>
          <w:rFonts w:eastAsia="DengXian"/>
          <w:lang w:eastAsia="ko-KR"/>
        </w:rPr>
        <w:t xml:space="preserve"> </w:t>
      </w:r>
    </w:p>
    <w:p w14:paraId="31592AFD" w14:textId="77777777" w:rsidR="008605E0" w:rsidRPr="008605E0" w:rsidRDefault="008605E0" w:rsidP="00EA0220">
      <w:pPr>
        <w:rPr>
          <w:rFonts w:eastAsia="DengXian"/>
          <w:lang w:eastAsia="zh-CN"/>
        </w:rPr>
      </w:pPr>
    </w:p>
    <w:p w14:paraId="73DE27D3" w14:textId="75FD64A6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C9333E">
        <w:t>s</w:t>
      </w:r>
      <w:r w:rsidRPr="00EF13AD">
        <w:t xml:space="preserve"> * * * * </w:t>
      </w:r>
    </w:p>
    <w:p w14:paraId="150C27D3" w14:textId="77777777" w:rsidR="00EA744C" w:rsidRDefault="00EA744C" w:rsidP="00FD1FE3">
      <w:pPr>
        <w:rPr>
          <w:noProof/>
        </w:rPr>
      </w:pPr>
    </w:p>
    <w:p w14:paraId="56C5FB47" w14:textId="77777777" w:rsidR="00A64A82" w:rsidRPr="00665162" w:rsidRDefault="00A64A82" w:rsidP="00FD1FE3">
      <w:pPr>
        <w:rPr>
          <w:noProof/>
        </w:rPr>
      </w:pPr>
    </w:p>
    <w:sectPr w:rsidR="00A64A82" w:rsidRPr="00665162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백영교/5G/6G표준Lab(SR)/Staff Engineer/삼성전자" w:date="2021-02-15T08:53:00Z" w:initials="백E">
    <w:p w14:paraId="73A85D64" w14:textId="77777777" w:rsidR="00DA76DB" w:rsidRDefault="00DA76DB" w:rsidP="00DA76DB">
      <w:pPr>
        <w:pStyle w:val="ac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Style w:val="ab"/>
        </w:rPr>
        <w:annotationRef/>
      </w:r>
      <w:r>
        <w:rPr>
          <w:rFonts w:ascii="Arial" w:hAnsi="Arial" w:cs="Arial"/>
          <w:b/>
          <w:bCs/>
          <w:noProof/>
          <w:sz w:val="24"/>
          <w:szCs w:val="24"/>
        </w:rPr>
        <w:t>See S2-2100011:</w:t>
      </w:r>
    </w:p>
    <w:p w14:paraId="1D13B6EC" w14:textId="77777777" w:rsidR="00DA76DB" w:rsidRDefault="00DA76DB" w:rsidP="00DA76DB">
      <w:pPr>
        <w:pStyle w:val="Agreement"/>
      </w:pPr>
      <w:r>
        <w:t xml:space="preserve">For Rel-17, R2 specifies two </w:t>
      </w:r>
      <w:r w:rsidRPr="00A26CDE">
        <w:rPr>
          <w:i/>
        </w:rPr>
        <w:t>modes</w:t>
      </w:r>
      <w:r>
        <w:t xml:space="preserve">: </w:t>
      </w:r>
    </w:p>
    <w:p w14:paraId="185D3D4D" w14:textId="77777777" w:rsidR="00DA76DB" w:rsidRPr="00A26CDE" w:rsidRDefault="00DA76DB" w:rsidP="00DA76DB">
      <w:pPr>
        <w:pStyle w:val="Doc-text2"/>
        <w:rPr>
          <w:b/>
        </w:rPr>
      </w:pPr>
      <w:r>
        <w:rPr>
          <w:b/>
        </w:rPr>
        <w:tab/>
      </w:r>
      <w:r w:rsidRPr="00A26CDE">
        <w:rPr>
          <w:b/>
        </w:rPr>
        <w:t xml:space="preserve">1: One </w:t>
      </w:r>
      <w:r w:rsidRPr="00A26CDE">
        <w:rPr>
          <w:b/>
          <w:i/>
        </w:rPr>
        <w:t>delivery mode</w:t>
      </w:r>
      <w:r w:rsidRPr="00A26CDE">
        <w:rPr>
          <w:b/>
        </w:rPr>
        <w:t xml:space="preserve"> for high </w:t>
      </w:r>
      <w:proofErr w:type="spellStart"/>
      <w:r w:rsidRPr="00A26CDE">
        <w:rPr>
          <w:b/>
        </w:rPr>
        <w:t>QoS</w:t>
      </w:r>
      <w:proofErr w:type="spellEnd"/>
      <w:r w:rsidRPr="00A26CDE">
        <w:rPr>
          <w:b/>
        </w:rPr>
        <w:t xml:space="preserve"> (reliability, latency) requirement, to be available in CONNECTED (possibly the UE can switch to other states when there is no data reception TBD)</w:t>
      </w:r>
    </w:p>
    <w:p w14:paraId="4C0563FA" w14:textId="77777777" w:rsidR="00DA76DB" w:rsidRDefault="00DA76DB" w:rsidP="00DA76DB">
      <w:pPr>
        <w:pStyle w:val="Doc-text2"/>
        <w:rPr>
          <w:b/>
        </w:rPr>
      </w:pPr>
      <w:r>
        <w:rPr>
          <w:b/>
        </w:rPr>
        <w:tab/>
      </w:r>
      <w:r w:rsidRPr="00A26CDE">
        <w:rPr>
          <w:b/>
        </w:rPr>
        <w:t xml:space="preserve">2: One </w:t>
      </w:r>
      <w:r w:rsidRPr="00A26CDE">
        <w:rPr>
          <w:b/>
          <w:i/>
        </w:rPr>
        <w:t>delivery mode</w:t>
      </w:r>
      <w:r w:rsidRPr="00A26CDE">
        <w:rPr>
          <w:b/>
        </w:rPr>
        <w:t xml:space="preserve"> for “low” </w:t>
      </w:r>
      <w:proofErr w:type="spellStart"/>
      <w:r w:rsidRPr="00A26CDE">
        <w:rPr>
          <w:b/>
        </w:rPr>
        <w:t>QoS</w:t>
      </w:r>
      <w:proofErr w:type="spellEnd"/>
      <w:r w:rsidRPr="00A26CDE">
        <w:rPr>
          <w:b/>
        </w:rPr>
        <w:t xml:space="preserve"> requirement, where the UE can also receive data in INACTIVE/IDLE (details TBD).</w:t>
      </w:r>
    </w:p>
    <w:p w14:paraId="05D93FB9" w14:textId="77777777" w:rsidR="00DA76DB" w:rsidRDefault="00DA76DB" w:rsidP="00DA76DB">
      <w:pPr>
        <w:pStyle w:val="Doc-text2"/>
        <w:rPr>
          <w:b/>
        </w:rPr>
      </w:pPr>
    </w:p>
    <w:p w14:paraId="7A6E3DC6" w14:textId="77777777" w:rsidR="00DA76DB" w:rsidRPr="00C00289" w:rsidRDefault="00DA76DB" w:rsidP="00DA76DB">
      <w:pPr>
        <w:pStyle w:val="Doc-text2"/>
        <w:rPr>
          <w:b/>
        </w:rPr>
      </w:pPr>
      <w:r>
        <w:rPr>
          <w:b/>
        </w:rPr>
        <w:tab/>
      </w:r>
      <w:r w:rsidRPr="00A26CDE">
        <w:rPr>
          <w:b/>
        </w:rPr>
        <w:t>The applicability of delivery mode 2 to multicast sessions is FFS.</w:t>
      </w:r>
    </w:p>
    <w:p w14:paraId="7B221F74" w14:textId="671D8C9D" w:rsidR="00DA76DB" w:rsidRPr="00DA76DB" w:rsidRDefault="00DA76DB">
      <w:pPr>
        <w:pStyle w:val="ac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B221F7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5F2DE" w16cex:dateUtc="2021-12-28T11:32:00Z"/>
  <w16cex:commentExtensible w16cex:durableId="2575F3A0" w16cex:dateUtc="2021-12-28T11:35:00Z"/>
  <w16cex:commentExtensible w16cex:durableId="23948FD5" w16cex:dateUtc="2020-12-28T08:09:00Z"/>
  <w16cex:commentExtensible w16cex:durableId="23948275" w16cex:dateUtc="2020-12-28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5E9356" w16cid:durableId="2575F2DE"/>
  <w16cid:commentId w16cid:paraId="43789FBB" w16cid:durableId="2575F3A0"/>
  <w16cid:commentId w16cid:paraId="3B6F22DD" w16cid:durableId="23948FD5"/>
  <w16cid:commentId w16cid:paraId="25C67A61" w16cid:durableId="2394827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631D3" w14:textId="77777777" w:rsidR="00EB1BDE" w:rsidRDefault="00EB1BDE">
      <w:r>
        <w:separator/>
      </w:r>
    </w:p>
  </w:endnote>
  <w:endnote w:type="continuationSeparator" w:id="0">
    <w:p w14:paraId="14B0396A" w14:textId="77777777" w:rsidR="00EB1BDE" w:rsidRDefault="00EB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E4882" w14:textId="77777777" w:rsidR="00EB1BDE" w:rsidRDefault="00EB1BDE">
      <w:r>
        <w:separator/>
      </w:r>
    </w:p>
  </w:footnote>
  <w:footnote w:type="continuationSeparator" w:id="0">
    <w:p w14:paraId="7099B322" w14:textId="77777777" w:rsidR="00EB1BDE" w:rsidRDefault="00EB1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맑은 고딕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3085ED7"/>
    <w:multiLevelType w:val="hybridMultilevel"/>
    <w:tmpl w:val="0FA45934"/>
    <w:lvl w:ilvl="0" w:tplc="B574B8F8">
      <w:numFmt w:val="bullet"/>
      <w:lvlText w:val="-"/>
      <w:lvlJc w:val="left"/>
      <w:pPr>
        <w:ind w:left="1271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EB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42D4"/>
    <w:rsid w:val="00081D77"/>
    <w:rsid w:val="0008449F"/>
    <w:rsid w:val="00085FA5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5847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4B8"/>
    <w:rsid w:val="0011430A"/>
    <w:rsid w:val="001148E2"/>
    <w:rsid w:val="00114E6D"/>
    <w:rsid w:val="00116455"/>
    <w:rsid w:val="00116718"/>
    <w:rsid w:val="00116926"/>
    <w:rsid w:val="00117C6D"/>
    <w:rsid w:val="001204CA"/>
    <w:rsid w:val="00121342"/>
    <w:rsid w:val="00121C8C"/>
    <w:rsid w:val="00122AC0"/>
    <w:rsid w:val="001259CD"/>
    <w:rsid w:val="001303D7"/>
    <w:rsid w:val="001305A0"/>
    <w:rsid w:val="00133DB6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451A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E4E5F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34D2"/>
    <w:rsid w:val="00215F42"/>
    <w:rsid w:val="00216945"/>
    <w:rsid w:val="00216C81"/>
    <w:rsid w:val="00220382"/>
    <w:rsid w:val="0022149C"/>
    <w:rsid w:val="0022224C"/>
    <w:rsid w:val="0022227D"/>
    <w:rsid w:val="0022249E"/>
    <w:rsid w:val="00223EB6"/>
    <w:rsid w:val="002261F6"/>
    <w:rsid w:val="0022690D"/>
    <w:rsid w:val="00226FB6"/>
    <w:rsid w:val="00231AEB"/>
    <w:rsid w:val="00231BA9"/>
    <w:rsid w:val="00231F73"/>
    <w:rsid w:val="0023221A"/>
    <w:rsid w:val="00233233"/>
    <w:rsid w:val="002464BA"/>
    <w:rsid w:val="00250588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C09"/>
    <w:rsid w:val="00286EED"/>
    <w:rsid w:val="00287E2E"/>
    <w:rsid w:val="00291833"/>
    <w:rsid w:val="00291A65"/>
    <w:rsid w:val="002944A4"/>
    <w:rsid w:val="00294790"/>
    <w:rsid w:val="00294BC4"/>
    <w:rsid w:val="00294C55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78C4"/>
    <w:rsid w:val="002B178D"/>
    <w:rsid w:val="002B25C7"/>
    <w:rsid w:val="002B2D77"/>
    <w:rsid w:val="002B407E"/>
    <w:rsid w:val="002B44E6"/>
    <w:rsid w:val="002B5109"/>
    <w:rsid w:val="002B5741"/>
    <w:rsid w:val="002B6BB4"/>
    <w:rsid w:val="002C083B"/>
    <w:rsid w:val="002C2584"/>
    <w:rsid w:val="002C47B9"/>
    <w:rsid w:val="002C5F3E"/>
    <w:rsid w:val="002C6037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7010"/>
    <w:rsid w:val="002F5143"/>
    <w:rsid w:val="002F7C6C"/>
    <w:rsid w:val="00302E2D"/>
    <w:rsid w:val="00303C5B"/>
    <w:rsid w:val="00303DDD"/>
    <w:rsid w:val="00304ACD"/>
    <w:rsid w:val="00305409"/>
    <w:rsid w:val="00307E9A"/>
    <w:rsid w:val="00310033"/>
    <w:rsid w:val="0031110C"/>
    <w:rsid w:val="0031162A"/>
    <w:rsid w:val="003123AA"/>
    <w:rsid w:val="003128D4"/>
    <w:rsid w:val="00317475"/>
    <w:rsid w:val="00320A0E"/>
    <w:rsid w:val="003237A2"/>
    <w:rsid w:val="003245DF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C328F"/>
    <w:rsid w:val="003C3532"/>
    <w:rsid w:val="003C552E"/>
    <w:rsid w:val="003D05A6"/>
    <w:rsid w:val="003D07E7"/>
    <w:rsid w:val="003D5014"/>
    <w:rsid w:val="003D7FE7"/>
    <w:rsid w:val="003E05E5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7BA"/>
    <w:rsid w:val="003F59C3"/>
    <w:rsid w:val="003F5D59"/>
    <w:rsid w:val="003F648A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419E9"/>
    <w:rsid w:val="00442472"/>
    <w:rsid w:val="00446667"/>
    <w:rsid w:val="00447748"/>
    <w:rsid w:val="004524DC"/>
    <w:rsid w:val="0045316B"/>
    <w:rsid w:val="004536B0"/>
    <w:rsid w:val="00453820"/>
    <w:rsid w:val="004549A0"/>
    <w:rsid w:val="00456BA0"/>
    <w:rsid w:val="004604F7"/>
    <w:rsid w:val="00461267"/>
    <w:rsid w:val="00465724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231B"/>
    <w:rsid w:val="004A4CA8"/>
    <w:rsid w:val="004A5635"/>
    <w:rsid w:val="004A6672"/>
    <w:rsid w:val="004A6C0B"/>
    <w:rsid w:val="004B1846"/>
    <w:rsid w:val="004B1CB6"/>
    <w:rsid w:val="004B21B3"/>
    <w:rsid w:val="004B29DD"/>
    <w:rsid w:val="004B75B7"/>
    <w:rsid w:val="004B794E"/>
    <w:rsid w:val="004C021F"/>
    <w:rsid w:val="004C130F"/>
    <w:rsid w:val="004C190E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1863"/>
    <w:rsid w:val="004F3FA2"/>
    <w:rsid w:val="004F68DE"/>
    <w:rsid w:val="00503696"/>
    <w:rsid w:val="00503DC5"/>
    <w:rsid w:val="00504EE8"/>
    <w:rsid w:val="0050636B"/>
    <w:rsid w:val="00506C8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7C0C"/>
    <w:rsid w:val="00540A64"/>
    <w:rsid w:val="00541661"/>
    <w:rsid w:val="00541DD3"/>
    <w:rsid w:val="00542253"/>
    <w:rsid w:val="00543452"/>
    <w:rsid w:val="005466C2"/>
    <w:rsid w:val="00552D3C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0923"/>
    <w:rsid w:val="005B1FEA"/>
    <w:rsid w:val="005B3D67"/>
    <w:rsid w:val="005B4827"/>
    <w:rsid w:val="005B613C"/>
    <w:rsid w:val="005B61F8"/>
    <w:rsid w:val="005B635E"/>
    <w:rsid w:val="005B79B6"/>
    <w:rsid w:val="005C2765"/>
    <w:rsid w:val="005C44F4"/>
    <w:rsid w:val="005D0C21"/>
    <w:rsid w:val="005D1385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396B"/>
    <w:rsid w:val="006B46FB"/>
    <w:rsid w:val="006B5A64"/>
    <w:rsid w:val="006B5FDB"/>
    <w:rsid w:val="006B6313"/>
    <w:rsid w:val="006B73D5"/>
    <w:rsid w:val="006B74F3"/>
    <w:rsid w:val="006B7639"/>
    <w:rsid w:val="006C3E78"/>
    <w:rsid w:val="006C4423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5BBA"/>
    <w:rsid w:val="007072A2"/>
    <w:rsid w:val="007076F8"/>
    <w:rsid w:val="007109AD"/>
    <w:rsid w:val="00712D5A"/>
    <w:rsid w:val="00715CEF"/>
    <w:rsid w:val="00716236"/>
    <w:rsid w:val="007178A0"/>
    <w:rsid w:val="00720BF8"/>
    <w:rsid w:val="00723546"/>
    <w:rsid w:val="00724FF3"/>
    <w:rsid w:val="0072562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6D0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16C8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55F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43C4"/>
    <w:rsid w:val="00835D1E"/>
    <w:rsid w:val="00835F74"/>
    <w:rsid w:val="008405B1"/>
    <w:rsid w:val="008429C0"/>
    <w:rsid w:val="00844A36"/>
    <w:rsid w:val="00844AD4"/>
    <w:rsid w:val="00846CE2"/>
    <w:rsid w:val="00852349"/>
    <w:rsid w:val="008523F4"/>
    <w:rsid w:val="0085439F"/>
    <w:rsid w:val="00857179"/>
    <w:rsid w:val="008605E0"/>
    <w:rsid w:val="00860A43"/>
    <w:rsid w:val="008626E7"/>
    <w:rsid w:val="00862C6F"/>
    <w:rsid w:val="00864D0E"/>
    <w:rsid w:val="008678CE"/>
    <w:rsid w:val="008679BE"/>
    <w:rsid w:val="00870EE7"/>
    <w:rsid w:val="008729E4"/>
    <w:rsid w:val="00872DEA"/>
    <w:rsid w:val="00875471"/>
    <w:rsid w:val="00875F54"/>
    <w:rsid w:val="0087614B"/>
    <w:rsid w:val="00877C6C"/>
    <w:rsid w:val="00881E27"/>
    <w:rsid w:val="0088260A"/>
    <w:rsid w:val="00883C34"/>
    <w:rsid w:val="00886662"/>
    <w:rsid w:val="0088761B"/>
    <w:rsid w:val="00890DD9"/>
    <w:rsid w:val="00891B18"/>
    <w:rsid w:val="008923D5"/>
    <w:rsid w:val="0089318B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78AE"/>
    <w:rsid w:val="008E7A04"/>
    <w:rsid w:val="008F146E"/>
    <w:rsid w:val="008F1AA4"/>
    <w:rsid w:val="008F45A9"/>
    <w:rsid w:val="008F6110"/>
    <w:rsid w:val="008F686C"/>
    <w:rsid w:val="008F6CF8"/>
    <w:rsid w:val="008F7CAF"/>
    <w:rsid w:val="00901618"/>
    <w:rsid w:val="009018D8"/>
    <w:rsid w:val="0090261C"/>
    <w:rsid w:val="00906BD3"/>
    <w:rsid w:val="00907666"/>
    <w:rsid w:val="0090794F"/>
    <w:rsid w:val="00911B5E"/>
    <w:rsid w:val="00912A22"/>
    <w:rsid w:val="00912E47"/>
    <w:rsid w:val="00915A20"/>
    <w:rsid w:val="00917DDA"/>
    <w:rsid w:val="009209A0"/>
    <w:rsid w:val="0092226A"/>
    <w:rsid w:val="00923C34"/>
    <w:rsid w:val="00926181"/>
    <w:rsid w:val="009265ED"/>
    <w:rsid w:val="00931037"/>
    <w:rsid w:val="009314EA"/>
    <w:rsid w:val="009329A7"/>
    <w:rsid w:val="0093606B"/>
    <w:rsid w:val="0093694F"/>
    <w:rsid w:val="00937A65"/>
    <w:rsid w:val="00937B26"/>
    <w:rsid w:val="00940904"/>
    <w:rsid w:val="0094591B"/>
    <w:rsid w:val="009461CE"/>
    <w:rsid w:val="00946B23"/>
    <w:rsid w:val="00947BE2"/>
    <w:rsid w:val="009500A5"/>
    <w:rsid w:val="00950EE0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46CA"/>
    <w:rsid w:val="00994F31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1AB4"/>
    <w:rsid w:val="009F5E52"/>
    <w:rsid w:val="009F65CC"/>
    <w:rsid w:val="009F734F"/>
    <w:rsid w:val="009F7CF9"/>
    <w:rsid w:val="00A01132"/>
    <w:rsid w:val="00A015C8"/>
    <w:rsid w:val="00A01B45"/>
    <w:rsid w:val="00A01E5A"/>
    <w:rsid w:val="00A02D89"/>
    <w:rsid w:val="00A04659"/>
    <w:rsid w:val="00A10928"/>
    <w:rsid w:val="00A11455"/>
    <w:rsid w:val="00A135D7"/>
    <w:rsid w:val="00A13821"/>
    <w:rsid w:val="00A13D55"/>
    <w:rsid w:val="00A15197"/>
    <w:rsid w:val="00A160A5"/>
    <w:rsid w:val="00A1665A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6A1"/>
    <w:rsid w:val="00A54A77"/>
    <w:rsid w:val="00A57379"/>
    <w:rsid w:val="00A57DE9"/>
    <w:rsid w:val="00A61BF1"/>
    <w:rsid w:val="00A63332"/>
    <w:rsid w:val="00A64A8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5F52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92971"/>
    <w:rsid w:val="00B9305F"/>
    <w:rsid w:val="00B937B1"/>
    <w:rsid w:val="00B968C8"/>
    <w:rsid w:val="00B97BB5"/>
    <w:rsid w:val="00BA1884"/>
    <w:rsid w:val="00BA2A0D"/>
    <w:rsid w:val="00BA2CF5"/>
    <w:rsid w:val="00BA3D7A"/>
    <w:rsid w:val="00BA3EC5"/>
    <w:rsid w:val="00BA4081"/>
    <w:rsid w:val="00BA5365"/>
    <w:rsid w:val="00BB1130"/>
    <w:rsid w:val="00BB4CB0"/>
    <w:rsid w:val="00BB5DFC"/>
    <w:rsid w:val="00BB68F0"/>
    <w:rsid w:val="00BB7EA7"/>
    <w:rsid w:val="00BC1979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C03093"/>
    <w:rsid w:val="00C0588F"/>
    <w:rsid w:val="00C070E5"/>
    <w:rsid w:val="00C11361"/>
    <w:rsid w:val="00C13B12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CE4"/>
    <w:rsid w:val="00C50553"/>
    <w:rsid w:val="00C509F6"/>
    <w:rsid w:val="00C5166C"/>
    <w:rsid w:val="00C559FA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333E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77D5"/>
    <w:rsid w:val="00CC09CB"/>
    <w:rsid w:val="00CC1276"/>
    <w:rsid w:val="00CC151A"/>
    <w:rsid w:val="00CC3D86"/>
    <w:rsid w:val="00CC5026"/>
    <w:rsid w:val="00CC50E2"/>
    <w:rsid w:val="00CC7032"/>
    <w:rsid w:val="00CD08B2"/>
    <w:rsid w:val="00CD2864"/>
    <w:rsid w:val="00CD3D58"/>
    <w:rsid w:val="00CD3D64"/>
    <w:rsid w:val="00CD6963"/>
    <w:rsid w:val="00CD6EC5"/>
    <w:rsid w:val="00CD7657"/>
    <w:rsid w:val="00CD7D69"/>
    <w:rsid w:val="00CE16A9"/>
    <w:rsid w:val="00CE53C3"/>
    <w:rsid w:val="00CE55E2"/>
    <w:rsid w:val="00CE6E6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7600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2E3E"/>
    <w:rsid w:val="00D53C7C"/>
    <w:rsid w:val="00D57EA4"/>
    <w:rsid w:val="00D6288F"/>
    <w:rsid w:val="00D64506"/>
    <w:rsid w:val="00D67F94"/>
    <w:rsid w:val="00D70EBF"/>
    <w:rsid w:val="00D7308D"/>
    <w:rsid w:val="00D83BDD"/>
    <w:rsid w:val="00D8407F"/>
    <w:rsid w:val="00D85CF4"/>
    <w:rsid w:val="00D85EB3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A76DB"/>
    <w:rsid w:val="00DB3852"/>
    <w:rsid w:val="00DB7FB0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34B4C"/>
    <w:rsid w:val="00E44A7F"/>
    <w:rsid w:val="00E47627"/>
    <w:rsid w:val="00E5052C"/>
    <w:rsid w:val="00E50B7A"/>
    <w:rsid w:val="00E52B68"/>
    <w:rsid w:val="00E53EFD"/>
    <w:rsid w:val="00E5412E"/>
    <w:rsid w:val="00E57060"/>
    <w:rsid w:val="00E57A16"/>
    <w:rsid w:val="00E6380B"/>
    <w:rsid w:val="00E65C78"/>
    <w:rsid w:val="00E66086"/>
    <w:rsid w:val="00E66E1A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7601D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1BDE"/>
    <w:rsid w:val="00EB21BD"/>
    <w:rsid w:val="00EB2714"/>
    <w:rsid w:val="00EB2978"/>
    <w:rsid w:val="00EB36C3"/>
    <w:rsid w:val="00EB4290"/>
    <w:rsid w:val="00EB4475"/>
    <w:rsid w:val="00EB4DC0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52D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4B91"/>
    <w:rsid w:val="00F06B2A"/>
    <w:rsid w:val="00F07FFC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27FEE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448D"/>
    <w:rsid w:val="00F54909"/>
    <w:rsid w:val="00F54947"/>
    <w:rsid w:val="00F54D2F"/>
    <w:rsid w:val="00F57846"/>
    <w:rsid w:val="00F60651"/>
    <w:rsid w:val="00F607F1"/>
    <w:rsid w:val="00F62193"/>
    <w:rsid w:val="00F6372F"/>
    <w:rsid w:val="00F63ECC"/>
    <w:rsid w:val="00F6431A"/>
    <w:rsid w:val="00F7113E"/>
    <w:rsid w:val="00F713F8"/>
    <w:rsid w:val="00F71752"/>
    <w:rsid w:val="00F71ECC"/>
    <w:rsid w:val="00F7411E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A6D0F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3720"/>
    <w:rsid w:val="00FE4414"/>
    <w:rsid w:val="00FE5538"/>
    <w:rsid w:val="00FE5A0E"/>
    <w:rsid w:val="00FE7BED"/>
    <w:rsid w:val="00FE7D63"/>
    <w:rsid w:val="00FF4326"/>
    <w:rsid w:val="00FF57C4"/>
    <w:rsid w:val="00FF6067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제목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메모 텍스트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제목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제목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제목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제목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rsid w:val="0011430A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46CA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00"/>
      <w:szCs w:val="24"/>
      <w:lang w:eastAsia="ja-JP"/>
    </w:rPr>
  </w:style>
  <w:style w:type="character" w:customStyle="1" w:styleId="Doc-text2Char">
    <w:name w:val="Doc-text2 Char"/>
    <w:link w:val="Doc-text2"/>
    <w:qFormat/>
    <w:rsid w:val="009946CA"/>
    <w:rPr>
      <w:rFonts w:ascii="Arial" w:eastAsia="MS Mincho" w:hAnsi="Arial"/>
      <w:color w:val="000000"/>
      <w:szCs w:val="24"/>
      <w:lang w:val="en-GB" w:eastAsia="ja-JP"/>
    </w:rPr>
  </w:style>
  <w:style w:type="paragraph" w:customStyle="1" w:styleId="Agreement">
    <w:name w:val="Agreement"/>
    <w:basedOn w:val="a"/>
    <w:next w:val="Doc-text2"/>
    <w:qFormat/>
    <w:rsid w:val="009946CA"/>
    <w:pPr>
      <w:numPr>
        <w:numId w:val="6"/>
      </w:numPr>
      <w:spacing w:before="60" w:after="0"/>
    </w:pPr>
    <w:rPr>
      <w:rFonts w:ascii="Arial" w:eastAsia="MS Mincho" w:hAnsi="Arial"/>
      <w:b/>
      <w:color w:val="000000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411BA-2F11-4DB6-8A0F-54F06FAB9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백영교/5G/6G표준Lab(SR)/Staff Engineer/삼성전자</cp:lastModifiedBy>
  <cp:revision>2</cp:revision>
  <cp:lastPrinted>1900-12-31T23:00:00Z</cp:lastPrinted>
  <dcterms:created xsi:type="dcterms:W3CDTF">2021-02-18T07:38:00Z</dcterms:created>
  <dcterms:modified xsi:type="dcterms:W3CDTF">2021-02-18T07:38:00Z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